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6D" w:rsidRPr="00E12E78" w:rsidRDefault="00C5526D">
      <w:pPr>
        <w:pStyle w:val="NormalWeb"/>
        <w:widowControl/>
        <w:spacing w:line="324" w:lineRule="atLeast"/>
        <w:ind w:right="315"/>
        <w:jc w:val="left"/>
        <w:rPr>
          <w:rFonts w:ascii="仿宋_GB2312" w:eastAsia="仿宋_GB2312" w:hAnsi="仿宋" w:cs="仿宋"/>
          <w:color w:val="000000"/>
          <w:sz w:val="27"/>
          <w:szCs w:val="27"/>
        </w:rPr>
      </w:pPr>
      <w:r w:rsidRPr="00E12E78">
        <w:rPr>
          <w:rFonts w:ascii="仿宋_GB2312" w:eastAsia="仿宋_GB2312" w:hAnsi="仿宋" w:cs="仿宋" w:hint="eastAsia"/>
          <w:color w:val="000000"/>
          <w:sz w:val="21"/>
          <w:szCs w:val="21"/>
        </w:rPr>
        <w:t>附件</w:t>
      </w:r>
      <w:r w:rsidRPr="00E12E78">
        <w:rPr>
          <w:rFonts w:ascii="仿宋_GB2312" w:eastAsia="仿宋_GB2312" w:hAnsi="仿宋" w:cs="仿宋"/>
          <w:color w:val="000000"/>
          <w:sz w:val="21"/>
          <w:szCs w:val="21"/>
        </w:rPr>
        <w:t>2</w:t>
      </w:r>
      <w:r w:rsidRPr="00E12E78">
        <w:rPr>
          <w:rFonts w:ascii="仿宋_GB2312" w:eastAsia="仿宋_GB2312" w:hAnsi="仿宋" w:cs="仿宋" w:hint="eastAsia"/>
          <w:color w:val="000000"/>
          <w:sz w:val="21"/>
          <w:szCs w:val="21"/>
        </w:rPr>
        <w:t>：</w:t>
      </w:r>
    </w:p>
    <w:p w:rsidR="00C5526D" w:rsidRPr="00E12E78" w:rsidRDefault="00C5526D">
      <w:pPr>
        <w:pStyle w:val="NormalWeb"/>
        <w:widowControl/>
        <w:spacing w:line="324" w:lineRule="atLeast"/>
        <w:jc w:val="center"/>
        <w:rPr>
          <w:rFonts w:ascii="仿宋_GB2312" w:eastAsia="仿宋_GB2312" w:hAnsi="仿宋" w:cs="仿宋"/>
          <w:b/>
          <w:color w:val="000000"/>
          <w:sz w:val="33"/>
          <w:szCs w:val="33"/>
        </w:rPr>
      </w:pPr>
      <w:r w:rsidRPr="00E12E78">
        <w:rPr>
          <w:rFonts w:ascii="仿宋_GB2312" w:eastAsia="仿宋_GB2312" w:hAnsi="仿宋" w:cs="仿宋" w:hint="eastAsia"/>
          <w:b/>
          <w:color w:val="000000"/>
          <w:sz w:val="33"/>
          <w:szCs w:val="33"/>
        </w:rPr>
        <w:t>济南大学信息科学与工程学院</w:t>
      </w:r>
      <w:r w:rsidRPr="00E12E78">
        <w:rPr>
          <w:rFonts w:ascii="仿宋_GB2312" w:eastAsia="仿宋_GB2312" w:hAnsi="仿宋" w:cs="仿宋"/>
          <w:b/>
          <w:color w:val="000000"/>
          <w:sz w:val="33"/>
          <w:szCs w:val="33"/>
        </w:rPr>
        <w:t>2018</w:t>
      </w:r>
      <w:r w:rsidRPr="00E12E78">
        <w:rPr>
          <w:rFonts w:ascii="仿宋_GB2312" w:eastAsia="仿宋_GB2312" w:hAnsi="仿宋" w:cs="仿宋" w:hint="eastAsia"/>
          <w:b/>
          <w:color w:val="000000"/>
          <w:sz w:val="33"/>
          <w:szCs w:val="33"/>
        </w:rPr>
        <w:t>届学生会换届</w:t>
      </w:r>
    </w:p>
    <w:p w:rsidR="00C5526D" w:rsidRPr="00E12E78" w:rsidRDefault="00C5526D">
      <w:pPr>
        <w:pStyle w:val="NormalWeb"/>
        <w:widowControl/>
        <w:spacing w:line="324" w:lineRule="atLeast"/>
        <w:jc w:val="center"/>
        <w:rPr>
          <w:rFonts w:ascii="仿宋_GB2312" w:eastAsia="仿宋_GB2312" w:hAnsi="仿宋" w:cs="仿宋"/>
          <w:color w:val="000000"/>
          <w:sz w:val="27"/>
          <w:szCs w:val="27"/>
        </w:rPr>
      </w:pPr>
      <w:r w:rsidRPr="00E12E78">
        <w:rPr>
          <w:rFonts w:ascii="仿宋_GB2312" w:eastAsia="仿宋_GB2312" w:hAnsi="仿宋" w:cs="仿宋" w:hint="eastAsia"/>
          <w:b/>
          <w:color w:val="000000"/>
          <w:sz w:val="33"/>
          <w:szCs w:val="33"/>
        </w:rPr>
        <w:t>选举大会组委会名单</w:t>
      </w:r>
    </w:p>
    <w:p w:rsidR="00C5526D" w:rsidRPr="00E12E78" w:rsidRDefault="00C5526D">
      <w:pPr>
        <w:pStyle w:val="NormalWeb"/>
        <w:widowControl/>
        <w:spacing w:line="324" w:lineRule="atLeast"/>
        <w:rPr>
          <w:rFonts w:ascii="仿宋_GB2312" w:eastAsia="仿宋_GB2312" w:hAnsi="-webkit-standard" w:cs="-webkit-standard"/>
          <w:color w:val="000000"/>
          <w:sz w:val="27"/>
          <w:szCs w:val="27"/>
        </w:rPr>
      </w:pPr>
      <w:r w:rsidRPr="00E12E78">
        <w:rPr>
          <w:rFonts w:ascii="-webkit-standard" w:eastAsia="仿宋_GB2312" w:hAnsi="-webkit-standard" w:cs="-webkit-standard"/>
          <w:color w:val="000000"/>
          <w:sz w:val="27"/>
          <w:szCs w:val="27"/>
        </w:rPr>
        <w:t> </w:t>
      </w:r>
    </w:p>
    <w:p w:rsidR="00C5526D" w:rsidRPr="00E12E78" w:rsidRDefault="00C5526D">
      <w:pPr>
        <w:pStyle w:val="NormalWeb"/>
        <w:widowControl/>
        <w:spacing w:line="324" w:lineRule="atLeast"/>
        <w:rPr>
          <w:rFonts w:ascii="仿宋_GB2312" w:eastAsia="仿宋_GB2312" w:hAnsi="-webkit-standard" w:cs="-webkit-standard"/>
          <w:color w:val="000000"/>
          <w:sz w:val="27"/>
          <w:szCs w:val="27"/>
        </w:rPr>
      </w:pPr>
    </w:p>
    <w:p w:rsidR="00C5526D" w:rsidRPr="00E12E78" w:rsidRDefault="00C5526D">
      <w:pPr>
        <w:pStyle w:val="NormalWeb"/>
        <w:widowControl/>
        <w:numPr>
          <w:ilvl w:val="0"/>
          <w:numId w:val="1"/>
        </w:numPr>
        <w:spacing w:line="324" w:lineRule="atLeast"/>
        <w:rPr>
          <w:rFonts w:ascii="仿宋_GB2312" w:eastAsia="仿宋_GB2312" w:hAnsi="仿宋" w:cs="仿宋"/>
          <w:color w:val="000000"/>
          <w:sz w:val="28"/>
          <w:szCs w:val="28"/>
        </w:rPr>
      </w:pP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老师：党委副书记</w:t>
      </w:r>
      <w:smartTag w:uri="urn:schemas-microsoft-com:office:smarttags" w:element="PersonName">
        <w:smartTagPr>
          <w:attr w:name="ProductID" w:val="董晓宁"/>
        </w:smartTagPr>
        <w:r w:rsidRPr="00E12E78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董晓宁</w:t>
        </w:r>
      </w:smartTag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老师、团委书记</w:t>
      </w:r>
      <w:smartTag w:uri="urn:schemas-microsoft-com:office:smarttags" w:element="PersonName">
        <w:smartTagPr>
          <w:attr w:name="ProductID" w:val="崔艺馨"/>
        </w:smartTagPr>
        <w:r w:rsidRPr="00E12E78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崔艺馨</w:t>
        </w:r>
      </w:smartTag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老师、</w:t>
      </w:r>
      <w:r w:rsidRPr="00E12E78">
        <w:rPr>
          <w:rFonts w:ascii="仿宋_GB2312" w:eastAsia="仿宋_GB2312" w:hAnsi="仿宋" w:cs="仿宋"/>
          <w:color w:val="000000"/>
          <w:sz w:val="28"/>
          <w:szCs w:val="28"/>
        </w:rPr>
        <w:t>2016</w:t>
      </w: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级辅导员</w:t>
      </w:r>
      <w:smartTag w:uri="urn:schemas-microsoft-com:office:smarttags" w:element="PersonName">
        <w:smartTagPr>
          <w:attr w:name="ProductID" w:val="曲庆洋"/>
        </w:smartTagPr>
        <w:r w:rsidRPr="00E12E78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曲庆洋</w:t>
        </w:r>
      </w:smartTag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老师、</w:t>
      </w:r>
      <w:r w:rsidRPr="00E12E78">
        <w:rPr>
          <w:rFonts w:ascii="仿宋_GB2312" w:eastAsia="仿宋_GB2312" w:hAnsi="仿宋" w:cs="仿宋"/>
          <w:color w:val="000000"/>
          <w:sz w:val="28"/>
          <w:szCs w:val="28"/>
        </w:rPr>
        <w:t>2017</w:t>
      </w: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级辅导员</w:t>
      </w:r>
      <w:smartTag w:uri="urn:schemas-microsoft-com:office:smarttags" w:element="PersonName">
        <w:smartTagPr>
          <w:attr w:name="ProductID" w:val="王豪"/>
        </w:smartTagPr>
        <w:r w:rsidRPr="00E12E78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王豪</w:t>
        </w:r>
      </w:smartTag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老师</w:t>
      </w:r>
    </w:p>
    <w:p w:rsidR="00C5526D" w:rsidRPr="00E12E78" w:rsidRDefault="00C5526D">
      <w:pPr>
        <w:pStyle w:val="NormalWeb"/>
        <w:widowControl/>
        <w:numPr>
          <w:ilvl w:val="0"/>
          <w:numId w:val="1"/>
        </w:numPr>
        <w:spacing w:line="324" w:lineRule="atLeast"/>
        <w:rPr>
          <w:rFonts w:ascii="仿宋_GB2312" w:eastAsia="仿宋_GB2312" w:hAnsi="仿宋" w:cs="仿宋"/>
          <w:color w:val="000000"/>
          <w:sz w:val="28"/>
          <w:szCs w:val="28"/>
        </w:rPr>
      </w:pPr>
      <w:r w:rsidRPr="00E12E78">
        <w:rPr>
          <w:rFonts w:ascii="仿宋_GB2312" w:eastAsia="仿宋_GB2312" w:hAnsi="仿宋" w:cs="仿宋"/>
          <w:color w:val="000000"/>
          <w:sz w:val="28"/>
          <w:szCs w:val="28"/>
        </w:rPr>
        <w:t>2017</w:t>
      </w: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届主席团：辛雨、张毅松、赵增敬、张秀宇、钱涛、李沁璐、杨雯彦、叶茹冰、秦庆雪、梁潇、姜苏桐、王悦雯</w:t>
      </w:r>
    </w:p>
    <w:p w:rsidR="00C5526D" w:rsidRPr="00E12E78" w:rsidRDefault="00C5526D">
      <w:pPr>
        <w:pStyle w:val="NormalWeb"/>
        <w:widowControl/>
        <w:numPr>
          <w:ilvl w:val="0"/>
          <w:numId w:val="1"/>
        </w:numPr>
        <w:spacing w:line="324" w:lineRule="atLeast"/>
        <w:rPr>
          <w:rFonts w:ascii="仿宋_GB2312" w:eastAsia="仿宋_GB2312" w:hAnsi="仿宋" w:cs="仿宋"/>
          <w:color w:val="000000"/>
          <w:sz w:val="28"/>
          <w:szCs w:val="28"/>
        </w:rPr>
      </w:pPr>
      <w:r w:rsidRPr="00E12E78">
        <w:rPr>
          <w:rFonts w:ascii="仿宋_GB2312" w:eastAsia="仿宋_GB2312" w:hAnsi="仿宋" w:cs="仿宋"/>
          <w:color w:val="000000"/>
          <w:sz w:val="28"/>
          <w:szCs w:val="28"/>
        </w:rPr>
        <w:t>2017</w:t>
      </w: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届部长团代表：苏壮、韩欣宇、刘济荣、孙瑞、刘齐婧、徐静、张会鹏、杜峥、刘昊庭、郝晴、梁远志、李晴、王甜、闫雪云、高宇、王同辉、徐奕瑶、欧亦琛、万振、孟帅、张雅洁、张志风、商瑜、陈彦霖、宋昱辰</w:t>
      </w:r>
    </w:p>
    <w:p w:rsidR="00C5526D" w:rsidRPr="00E12E78" w:rsidRDefault="00C5526D">
      <w:pPr>
        <w:pStyle w:val="NormalWeb"/>
        <w:widowControl/>
        <w:numPr>
          <w:ilvl w:val="0"/>
          <w:numId w:val="1"/>
        </w:numPr>
        <w:spacing w:line="324" w:lineRule="atLeast"/>
        <w:rPr>
          <w:rFonts w:ascii="仿宋_GB2312" w:eastAsia="仿宋_GB2312" w:hAnsi="仿宋" w:cs="仿宋"/>
          <w:color w:val="000000"/>
          <w:sz w:val="28"/>
          <w:szCs w:val="28"/>
        </w:rPr>
      </w:pPr>
      <w:r w:rsidRPr="00E12E78">
        <w:rPr>
          <w:rFonts w:ascii="仿宋_GB2312" w:eastAsia="仿宋_GB2312" w:hAnsi="仿宋" w:cs="仿宋"/>
          <w:color w:val="000000"/>
          <w:sz w:val="28"/>
          <w:szCs w:val="28"/>
        </w:rPr>
        <w:t>2017</w:t>
      </w: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级学生代表、干事代表</w:t>
      </w:r>
      <w:bookmarkStart w:id="0" w:name="_GoBack"/>
      <w:bookmarkEnd w:id="0"/>
    </w:p>
    <w:p w:rsidR="00C5526D" w:rsidRPr="00E12E78" w:rsidRDefault="00C5526D">
      <w:pPr>
        <w:pStyle w:val="NormalWeb"/>
        <w:widowControl/>
        <w:spacing w:line="27" w:lineRule="atLeast"/>
        <w:ind w:firstLine="405"/>
        <w:jc w:val="right"/>
        <w:rPr>
          <w:rFonts w:ascii="仿宋_GB2312" w:eastAsia="仿宋_GB2312" w:hAnsi="仿宋" w:cs="仿宋"/>
          <w:color w:val="000000"/>
          <w:sz w:val="28"/>
          <w:szCs w:val="28"/>
        </w:rPr>
      </w:pPr>
    </w:p>
    <w:p w:rsidR="00C5526D" w:rsidRPr="00E12E78" w:rsidRDefault="00C5526D">
      <w:pPr>
        <w:pStyle w:val="NormalWeb"/>
        <w:widowControl/>
        <w:spacing w:line="27" w:lineRule="atLeast"/>
        <w:ind w:firstLine="405"/>
        <w:jc w:val="right"/>
        <w:rPr>
          <w:rFonts w:ascii="仿宋_GB2312" w:eastAsia="仿宋_GB2312" w:hAnsi="仿宋" w:cs="仿宋"/>
          <w:color w:val="000000"/>
          <w:sz w:val="28"/>
          <w:szCs w:val="28"/>
        </w:rPr>
      </w:pPr>
    </w:p>
    <w:p w:rsidR="00C5526D" w:rsidRPr="00E12E78" w:rsidRDefault="00C5526D">
      <w:pPr>
        <w:pStyle w:val="NormalWeb"/>
        <w:widowControl/>
        <w:spacing w:line="27" w:lineRule="atLeast"/>
        <w:ind w:firstLine="405"/>
        <w:jc w:val="right"/>
        <w:rPr>
          <w:rFonts w:ascii="仿宋_GB2312" w:eastAsia="仿宋_GB2312" w:hAnsi="仿宋" w:cs="仿宋"/>
          <w:color w:val="000000"/>
          <w:sz w:val="28"/>
          <w:szCs w:val="28"/>
        </w:rPr>
      </w:pPr>
    </w:p>
    <w:p w:rsidR="00C5526D" w:rsidRPr="00E12E78" w:rsidRDefault="00C5526D">
      <w:pPr>
        <w:pStyle w:val="NormalWeb"/>
        <w:widowControl/>
        <w:spacing w:line="27" w:lineRule="atLeast"/>
        <w:ind w:firstLine="405"/>
        <w:jc w:val="right"/>
        <w:rPr>
          <w:rFonts w:ascii="仿宋_GB2312" w:eastAsia="仿宋_GB2312" w:hAnsi="仿宋" w:cs="仿宋"/>
          <w:color w:val="000000"/>
          <w:sz w:val="28"/>
          <w:szCs w:val="28"/>
        </w:rPr>
      </w:pPr>
      <w:r w:rsidRPr="00E12E78">
        <w:rPr>
          <w:rFonts w:ascii="仿宋_GB2312" w:eastAsia="仿宋_GB2312" w:hAnsi="仿宋" w:cs="仿宋" w:hint="eastAsia"/>
          <w:color w:val="000000"/>
          <w:sz w:val="28"/>
          <w:szCs w:val="28"/>
        </w:rPr>
        <w:t>共青团济南大学信息学院委员会</w:t>
      </w:r>
    </w:p>
    <w:p w:rsidR="00C5526D" w:rsidRPr="00E12E78" w:rsidRDefault="00C5526D">
      <w:pPr>
        <w:pStyle w:val="NormalWeb"/>
        <w:widowControl/>
        <w:spacing w:line="27" w:lineRule="atLeast"/>
        <w:ind w:firstLine="405"/>
        <w:jc w:val="right"/>
        <w:rPr>
          <w:rFonts w:ascii="仿宋_GB2312" w:eastAsia="仿宋_GB2312" w:hAnsi="-webkit-standard" w:cs="-webkit-standard"/>
          <w:color w:val="00000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8"/>
        </w:smartTagPr>
        <w:r w:rsidRPr="00E12E78">
          <w:rPr>
            <w:rFonts w:ascii="仿宋_GB2312" w:eastAsia="仿宋_GB2312" w:hAnsi="仿宋" w:cs="仿宋"/>
            <w:color w:val="000000"/>
            <w:sz w:val="28"/>
            <w:szCs w:val="28"/>
          </w:rPr>
          <w:t>2018</w:t>
        </w:r>
        <w:r w:rsidRPr="00E12E78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年</w:t>
        </w:r>
        <w:r w:rsidRPr="00E12E78">
          <w:rPr>
            <w:rFonts w:ascii="仿宋_GB2312" w:eastAsia="仿宋_GB2312" w:hAnsi="仿宋" w:cs="仿宋"/>
            <w:color w:val="000000"/>
            <w:sz w:val="28"/>
            <w:szCs w:val="28"/>
          </w:rPr>
          <w:t>5</w:t>
        </w:r>
        <w:r w:rsidRPr="00E12E78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月</w:t>
        </w:r>
        <w:r w:rsidRPr="00E12E78">
          <w:rPr>
            <w:rFonts w:ascii="仿宋_GB2312" w:eastAsia="仿宋_GB2312" w:hAnsi="仿宋" w:cs="仿宋"/>
            <w:color w:val="000000"/>
            <w:sz w:val="28"/>
            <w:szCs w:val="28"/>
          </w:rPr>
          <w:t>15</w:t>
        </w:r>
        <w:r>
          <w:rPr>
            <w:rFonts w:ascii="仿宋_GB2312" w:eastAsia="仿宋_GB2312" w:hAnsi="-webkit-standard" w:cs="??_GB2312" w:hint="eastAsia"/>
            <w:color w:val="000000"/>
            <w:sz w:val="28"/>
            <w:szCs w:val="28"/>
          </w:rPr>
          <w:t>日</w:t>
        </w:r>
      </w:smartTag>
    </w:p>
    <w:p w:rsidR="00C5526D" w:rsidRPr="00E12E78" w:rsidRDefault="00C5526D">
      <w:pPr>
        <w:rPr>
          <w:rFonts w:ascii="仿宋_GB2312" w:eastAsia="仿宋_GB2312"/>
        </w:rPr>
      </w:pPr>
    </w:p>
    <w:p w:rsidR="00C5526D" w:rsidRPr="00E12E78" w:rsidRDefault="00C5526D">
      <w:pPr>
        <w:rPr>
          <w:rFonts w:ascii="仿宋_GB2312" w:eastAsia="仿宋_GB2312"/>
        </w:rPr>
      </w:pPr>
    </w:p>
    <w:sectPr w:rsidR="00C5526D" w:rsidRPr="00E1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9EA7"/>
    <w:multiLevelType w:val="singleLevel"/>
    <w:tmpl w:val="5AFD9EA7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B05"/>
    <w:rsid w:val="001229D3"/>
    <w:rsid w:val="001C5E0B"/>
    <w:rsid w:val="00283B05"/>
    <w:rsid w:val="00C5526D"/>
    <w:rsid w:val="00E12E78"/>
    <w:rsid w:val="74E73540"/>
    <w:rsid w:val="7936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3B0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</dc:creator>
  <cp:keywords/>
  <dc:description/>
  <cp:lastModifiedBy>Lenovo User</cp:lastModifiedBy>
  <cp:revision>2</cp:revision>
  <dcterms:created xsi:type="dcterms:W3CDTF">2014-10-29T12:08:00Z</dcterms:created>
  <dcterms:modified xsi:type="dcterms:W3CDTF">2003-12-31T16:50:00Z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